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2FE9" w:rsidRDefault="00D0375F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4" type="#_x0000_t202" style="position:absolute;margin-left:-17.55pt;margin-top:311.8pt;width:554.05pt;height:83.1pt;z-index:251665408" stroked="f">
            <v:fill opacity="0"/>
            <v:textbox>
              <w:txbxContent>
                <w:p w:rsidR="00480FFD" w:rsidRDefault="00480FFD" w:rsidP="00480FFD">
                  <w:r>
                    <w:rPr>
                      <w:noProof/>
                    </w:rPr>
                    <w:drawing>
                      <wp:inline distT="0" distB="0" distL="0" distR="0">
                        <wp:extent cx="6910620" cy="914400"/>
                        <wp:effectExtent l="0" t="0" r="0" b="0"/>
                        <wp:docPr id="9" name="Рисунок 1" descr="C:\Users\User 3\Desktop\ВОСЬМОЕ ЧУДО май 2019\8a74ac_a4f90a3083494d3b98c89071530ad281_mv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User 3\Desktop\ВОСЬМОЕ ЧУДО май 2019\8a74ac_a4f90a3083494d3b98c89071530ad281_mv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/>
                                <a:srcRect l="5666" t="17073" r="7365" b="15854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970513" cy="9223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7C703A">
        <w:rPr>
          <w:noProof/>
        </w:rPr>
        <w:pict>
          <v:shape id="_x0000_s1045" type="#_x0000_t202" style="position:absolute;margin-left:268.75pt;margin-top:565.65pt;width:85.35pt;height:30.9pt;z-index:251672576" stroked="f">
            <v:fill opacity="0"/>
            <v:textbox>
              <w:txbxContent>
                <w:p w:rsidR="007C703A" w:rsidRPr="00C12F74" w:rsidRDefault="007C703A" w:rsidP="007C703A">
                  <w:pPr>
                    <w:jc w:val="center"/>
                    <w:rPr>
                      <w:rFonts w:ascii="Times New Roman" w:hAnsi="Times New Roman" w:cs="Times New Roman"/>
                      <w:b/>
                      <w:color w:val="943634" w:themeColor="accent2" w:themeShade="BF"/>
                      <w:sz w:val="28"/>
                      <w:szCs w:val="28"/>
                    </w:rPr>
                  </w:pPr>
                  <w:r w:rsidRPr="00C12F74">
                    <w:rPr>
                      <w:rFonts w:ascii="Times New Roman" w:hAnsi="Times New Roman" w:cs="Times New Roman"/>
                      <w:b/>
                      <w:color w:val="943634" w:themeColor="accent2" w:themeShade="BF"/>
                      <w:sz w:val="28"/>
                      <w:szCs w:val="28"/>
                    </w:rPr>
                    <w:t>201</w:t>
                  </w:r>
                  <w:r>
                    <w:rPr>
                      <w:rFonts w:ascii="Times New Roman" w:hAnsi="Times New Roman" w:cs="Times New Roman"/>
                      <w:b/>
                      <w:color w:val="943634" w:themeColor="accent2" w:themeShade="BF"/>
                      <w:sz w:val="28"/>
                      <w:szCs w:val="28"/>
                    </w:rPr>
                    <w:t xml:space="preserve">7 </w:t>
                  </w:r>
                  <w:r w:rsidRPr="00C12F74">
                    <w:rPr>
                      <w:rFonts w:ascii="Times New Roman" w:hAnsi="Times New Roman" w:cs="Times New Roman"/>
                      <w:b/>
                      <w:color w:val="943634" w:themeColor="accent2" w:themeShade="BF"/>
                      <w:sz w:val="28"/>
                      <w:szCs w:val="28"/>
                    </w:rPr>
                    <w:t>год</w:t>
                  </w:r>
                </w:p>
              </w:txbxContent>
            </v:textbox>
          </v:shape>
        </w:pict>
      </w:r>
      <w:r w:rsidR="007C703A">
        <w:rPr>
          <w:noProof/>
        </w:rPr>
        <w:pict>
          <v:shape id="_x0000_s1043" type="#_x0000_t202" style="position:absolute;margin-left:459.65pt;margin-top:572.95pt;width:85.35pt;height:30.9pt;z-index:251670528" stroked="f">
            <v:fill opacity="0"/>
            <v:textbox>
              <w:txbxContent>
                <w:p w:rsidR="007C703A" w:rsidRPr="00C12F74" w:rsidRDefault="007C703A" w:rsidP="007C703A">
                  <w:pPr>
                    <w:jc w:val="center"/>
                    <w:rPr>
                      <w:rFonts w:ascii="Times New Roman" w:hAnsi="Times New Roman" w:cs="Times New Roman"/>
                      <w:b/>
                      <w:color w:val="943634" w:themeColor="accent2" w:themeShade="BF"/>
                      <w:sz w:val="28"/>
                      <w:szCs w:val="28"/>
                    </w:rPr>
                  </w:pPr>
                  <w:r w:rsidRPr="00C12F74">
                    <w:rPr>
                      <w:rFonts w:ascii="Times New Roman" w:hAnsi="Times New Roman" w:cs="Times New Roman"/>
                      <w:b/>
                      <w:color w:val="943634" w:themeColor="accent2" w:themeShade="BF"/>
                      <w:sz w:val="28"/>
                      <w:szCs w:val="28"/>
                    </w:rPr>
                    <w:t>201</w:t>
                  </w:r>
                  <w:r>
                    <w:rPr>
                      <w:rFonts w:ascii="Times New Roman" w:hAnsi="Times New Roman" w:cs="Times New Roman"/>
                      <w:b/>
                      <w:color w:val="943634" w:themeColor="accent2" w:themeShade="BF"/>
                      <w:sz w:val="28"/>
                      <w:szCs w:val="28"/>
                    </w:rPr>
                    <w:t xml:space="preserve">9 </w:t>
                  </w:r>
                  <w:r w:rsidRPr="00C12F74">
                    <w:rPr>
                      <w:rFonts w:ascii="Times New Roman" w:hAnsi="Times New Roman" w:cs="Times New Roman"/>
                      <w:b/>
                      <w:color w:val="943634" w:themeColor="accent2" w:themeShade="BF"/>
                      <w:sz w:val="28"/>
                      <w:szCs w:val="28"/>
                    </w:rPr>
                    <w:t>год</w:t>
                  </w:r>
                </w:p>
              </w:txbxContent>
            </v:textbox>
          </v:shape>
        </w:pict>
      </w:r>
      <w:r w:rsidR="007C703A">
        <w:rPr>
          <w:noProof/>
        </w:rPr>
        <w:pict>
          <v:shape id="_x0000_s1042" type="#_x0000_t202" style="position:absolute;margin-left:168.3pt;margin-top:565.65pt;width:85.35pt;height:30.9pt;z-index:251669504" stroked="f">
            <v:fill opacity="0"/>
            <v:textbox>
              <w:txbxContent>
                <w:p w:rsidR="00C12F74" w:rsidRPr="00C12F74" w:rsidRDefault="00C12F74" w:rsidP="00C12F74">
                  <w:pPr>
                    <w:jc w:val="center"/>
                    <w:rPr>
                      <w:rFonts w:ascii="Times New Roman" w:hAnsi="Times New Roman" w:cs="Times New Roman"/>
                      <w:b/>
                      <w:color w:val="943634" w:themeColor="accent2" w:themeShade="BF"/>
                      <w:sz w:val="28"/>
                      <w:szCs w:val="28"/>
                    </w:rPr>
                  </w:pPr>
                  <w:r w:rsidRPr="00C12F74">
                    <w:rPr>
                      <w:rFonts w:ascii="Times New Roman" w:hAnsi="Times New Roman" w:cs="Times New Roman"/>
                      <w:b/>
                      <w:color w:val="943634" w:themeColor="accent2" w:themeShade="BF"/>
                      <w:sz w:val="28"/>
                      <w:szCs w:val="28"/>
                    </w:rPr>
                    <w:t>201</w:t>
                  </w:r>
                  <w:r w:rsidR="007C703A">
                    <w:rPr>
                      <w:rFonts w:ascii="Times New Roman" w:hAnsi="Times New Roman" w:cs="Times New Roman"/>
                      <w:b/>
                      <w:color w:val="943634" w:themeColor="accent2" w:themeShade="BF"/>
                      <w:sz w:val="28"/>
                      <w:szCs w:val="28"/>
                    </w:rPr>
                    <w:t xml:space="preserve">1 </w:t>
                  </w:r>
                  <w:r w:rsidRPr="00C12F74">
                    <w:rPr>
                      <w:rFonts w:ascii="Times New Roman" w:hAnsi="Times New Roman" w:cs="Times New Roman"/>
                      <w:b/>
                      <w:color w:val="943634" w:themeColor="accent2" w:themeShade="BF"/>
                      <w:sz w:val="28"/>
                      <w:szCs w:val="28"/>
                    </w:rPr>
                    <w:t>год</w:t>
                  </w:r>
                </w:p>
              </w:txbxContent>
            </v:textbox>
          </v:shape>
        </w:pict>
      </w:r>
      <w:r w:rsidR="007C703A">
        <w:rPr>
          <w:noProof/>
        </w:rPr>
        <w:pict>
          <v:shape id="_x0000_s1035" type="#_x0000_t202" style="position:absolute;margin-left:-24.3pt;margin-top:394.9pt;width:320.8pt;height:194.45pt;z-index:251666432" stroked="f">
            <v:fill opacity="0"/>
            <v:textbox>
              <w:txbxContent>
                <w:p w:rsidR="00480FFD" w:rsidRDefault="007C703A">
                  <w:r>
                    <w:rPr>
                      <w:noProof/>
                    </w:rPr>
                    <w:drawing>
                      <wp:inline distT="0" distB="0" distL="0" distR="0">
                        <wp:extent cx="3542238" cy="2185261"/>
                        <wp:effectExtent l="19050" t="0" r="1062" b="0"/>
                        <wp:docPr id="17" name="Рисунок 3" descr="C:\Documents and Settings\User\Рабочий стол\СЕНАТ\z_a690078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Documents and Settings\User\Рабочий стол\СЕНАТ\z_a690078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>
                                  <a:lum contrast="10000"/>
                                </a:blip>
                                <a:srcRect l="7086" t="18085" r="12761" b="1595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42238" cy="218526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7C703A">
        <w:rPr>
          <w:noProof/>
        </w:rPr>
        <w:pict>
          <v:shape id="_x0000_s1041" type="#_x0000_t202" style="position:absolute;margin-left:-17.55pt;margin-top:589.35pt;width:277.8pt;height:189.45pt;z-index:251668480" stroked="f">
            <v:fill opacity="0"/>
            <v:textbox>
              <w:txbxContent>
                <w:p w:rsidR="00C12F74" w:rsidRPr="007C703A" w:rsidRDefault="00C12F74" w:rsidP="00C12F74">
                  <w:pPr>
                    <w:spacing w:line="240" w:lineRule="auto"/>
                    <w:contextualSpacing/>
                    <w:jc w:val="both"/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</w:pPr>
                  <w:r w:rsidRPr="007C703A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 xml:space="preserve">Впервые эта </w:t>
                  </w:r>
                  <w:r w:rsidR="007C703A" w:rsidRPr="007C703A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 xml:space="preserve">теперь уже </w:t>
                  </w:r>
                  <w:r w:rsidRPr="007C703A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традиционная акция реализовалась в 201</w:t>
                  </w:r>
                  <w:r w:rsidR="007C703A" w:rsidRPr="007C703A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0</w:t>
                  </w:r>
                  <w:r w:rsidRPr="007C703A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 xml:space="preserve"> году – решением Школьного сената</w:t>
                  </w:r>
                  <w:r w:rsidRPr="007C703A">
                    <w:rPr>
                      <w:rFonts w:ascii="Times New Roman" w:hAnsi="Times New Roman" w:cs="Times New Roman"/>
                      <w:sz w:val="26"/>
                      <w:szCs w:val="26"/>
                    </w:rPr>
                    <w:t xml:space="preserve"> (под руководством Герасимовой Н.В.) было принято организовать шествие особенной праздничной колонной в День Победы, радовать жителей города, ветеранов, </w:t>
                  </w:r>
                  <w:r w:rsidR="007C703A" w:rsidRPr="007C703A">
                    <w:rPr>
                      <w:rFonts w:ascii="Times New Roman" w:hAnsi="Times New Roman" w:cs="Times New Roman"/>
                      <w:sz w:val="26"/>
                      <w:szCs w:val="26"/>
                    </w:rPr>
                    <w:t xml:space="preserve">воспитанников </w:t>
                  </w:r>
                  <w:r w:rsidRPr="007C703A">
                    <w:rPr>
                      <w:rFonts w:ascii="Times New Roman" w:hAnsi="Times New Roman" w:cs="Times New Roman"/>
                      <w:sz w:val="26"/>
                      <w:szCs w:val="26"/>
                    </w:rPr>
                    <w:t>детски</w:t>
                  </w:r>
                  <w:r w:rsidR="007C703A" w:rsidRPr="007C703A">
                    <w:rPr>
                      <w:rFonts w:ascii="Times New Roman" w:hAnsi="Times New Roman" w:cs="Times New Roman"/>
                      <w:sz w:val="26"/>
                      <w:szCs w:val="26"/>
                    </w:rPr>
                    <w:t>х садов</w:t>
                  </w:r>
                  <w:r w:rsidRPr="007C703A">
                    <w:rPr>
                      <w:rFonts w:ascii="Times New Roman" w:hAnsi="Times New Roman" w:cs="Times New Roman"/>
                      <w:sz w:val="26"/>
                      <w:szCs w:val="26"/>
                    </w:rPr>
                    <w:t xml:space="preserve"> концертными номерами прямо под открытым небом. Мы делаем это много лет подряд! Потрясающие эмоции, это ОБЩАЯ РАДОСТЬ ПОБЕДЫ! </w:t>
                  </w:r>
                  <w:r w:rsidRPr="007C703A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Присоединяйтесь!</w:t>
                  </w:r>
                </w:p>
              </w:txbxContent>
            </v:textbox>
          </v:shape>
        </w:pict>
      </w:r>
      <w:r w:rsidR="007C703A">
        <w:rPr>
          <w:noProof/>
        </w:rPr>
        <w:pict>
          <v:shape id="_x0000_s1044" type="#_x0000_t202" style="position:absolute;margin-left:-9.05pt;margin-top:383.8pt;width:277.8pt;height:32.55pt;z-index:251671552" stroked="f">
            <v:fill opacity="0"/>
            <v:textbox>
              <w:txbxContent>
                <w:p w:rsidR="007C703A" w:rsidRPr="00C12F74" w:rsidRDefault="007C703A" w:rsidP="007C703A">
                  <w:pPr>
                    <w:spacing w:line="240" w:lineRule="auto"/>
                    <w:contextualSpacing/>
                    <w:jc w:val="both"/>
                    <w:rPr>
                      <w:rFonts w:ascii="Times New Roman" w:hAnsi="Times New Roman" w:cs="Times New Roman"/>
                      <w:b/>
                      <w:color w:val="943634" w:themeColor="accent2" w:themeShade="BF"/>
                      <w:sz w:val="32"/>
                      <w:szCs w:val="32"/>
                    </w:rPr>
                  </w:pPr>
                  <w:r w:rsidRPr="00C12F74">
                    <w:rPr>
                      <w:rFonts w:ascii="Times New Roman" w:hAnsi="Times New Roman" w:cs="Times New Roman"/>
                      <w:b/>
                      <w:color w:val="943634" w:themeColor="accent2" w:themeShade="BF"/>
                      <w:sz w:val="32"/>
                      <w:szCs w:val="32"/>
                    </w:rPr>
                    <w:t>ПО УЛИЦАМ С ОРКЕСТРОМ…</w:t>
                  </w:r>
                </w:p>
                <w:p w:rsidR="007C703A" w:rsidRDefault="007C703A"/>
              </w:txbxContent>
            </v:textbox>
          </v:shape>
        </w:pict>
      </w:r>
      <w:r w:rsidR="007C703A">
        <w:rPr>
          <w:noProof/>
        </w:rPr>
        <w:pict>
          <v:shape id="_x0000_s1030" type="#_x0000_t202" style="position:absolute;margin-left:260.25pt;margin-top:390.85pt;width:276.25pt;height:182.1pt;z-index:251662336" stroked="f">
            <v:fill opacity="0"/>
            <v:textbox>
              <w:txbxContent>
                <w:p w:rsidR="00762120" w:rsidRPr="00FB0FD7" w:rsidRDefault="00744FF0" w:rsidP="00FB0FD7">
                  <w:pPr>
                    <w:rPr>
                      <w:szCs w:val="26"/>
                    </w:rPr>
                  </w:pPr>
                  <w:r>
                    <w:rPr>
                      <w:noProof/>
                      <w:szCs w:val="26"/>
                    </w:rPr>
                    <w:drawing>
                      <wp:inline distT="0" distB="0" distL="0" distR="0">
                        <wp:extent cx="3369552" cy="2247900"/>
                        <wp:effectExtent l="19050" t="0" r="2298" b="0"/>
                        <wp:docPr id="4" name="Рисунок 2" descr="C:\Users\User 3\Desktop\выпуск май 20191\dJ1E92Mjjr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User 3\Desktop\выпуск май 20191\dJ1E92Mjjro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82454" cy="225650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C12F74">
        <w:rPr>
          <w:noProof/>
        </w:rPr>
        <w:pict>
          <v:shape id="_x0000_s1033" type="#_x0000_t202" style="position:absolute;margin-left:253.65pt;margin-top:589.35pt;width:299.75pt;height:200.4pt;z-index:251664384" stroked="f">
            <v:fill opacity="0"/>
            <v:textbox style="mso-next-textbox:#_x0000_s1033">
              <w:txbxContent>
                <w:p w:rsidR="00480FFD" w:rsidRDefault="00C12F74">
                  <w:r>
                    <w:rPr>
                      <w:noProof/>
                    </w:rPr>
                    <w:drawing>
                      <wp:inline distT="0" distB="0" distL="0" distR="0">
                        <wp:extent cx="3535407" cy="2355742"/>
                        <wp:effectExtent l="19050" t="0" r="7893" b="0"/>
                        <wp:docPr id="11" name="Рисунок 2" descr="C:\Documents and Settings\User\Рабочий стол\СЕНАТ\TvcYpHsE7O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Documents and Settings\User\Рабочий стол\СЕНАТ\TvcYpHsE7O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lum contrast="10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40910" cy="235940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A63323">
        <w:rPr>
          <w:noProof/>
        </w:rPr>
        <w:pict>
          <v:shape id="_x0000_s1037" type="#_x0000_t202" style="position:absolute;margin-left:268.75pt;margin-top:86.25pt;width:274.5pt;height:254pt;z-index:251667456" stroked="f">
            <v:fill opacity="0"/>
            <v:textbox>
              <w:txbxContent>
                <w:p w:rsidR="002B610C" w:rsidRDefault="002B610C" w:rsidP="002B610C">
                  <w:pPr>
                    <w:spacing w:line="240" w:lineRule="auto"/>
                    <w:ind w:firstLine="709"/>
                    <w:contextualSpacing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F5F43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shd w:val="clear" w:color="auto" w:fill="FFFFFF"/>
                    </w:rPr>
                    <w:t>Пусть для человечества ужасы войны больше никогда не станут реальностью. Мы все должны ценить мир и воспринимать его как величайшее благ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shd w:val="clear" w:color="auto" w:fill="FFFFFF"/>
                    </w:rPr>
                    <w:t>о!</w:t>
                  </w:r>
                </w:p>
                <w:p w:rsidR="002B610C" w:rsidRDefault="002B610C" w:rsidP="002B610C">
                  <w:pPr>
                    <w:spacing w:line="240" w:lineRule="auto"/>
                    <w:ind w:firstLine="709"/>
                    <w:contextualSpacing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В нашей школе полным ходом осуществляются трогательные встречи с ветеранами-участниками войны, состоялся Конкурс чтецов. Впереди - Конкурс военной песни «Битва хоров», посещение мест боевой славы, возложение гирлянды</w:t>
                  </w:r>
                  <w:r w:rsidRPr="002B610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мемориалу в Дубовиках, традиционное участие в праздничном шествии, легкоатлетическом пробеге и в </w:t>
                  </w:r>
                  <w:r w:rsidR="00464DF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колонне «Бессмертного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полк</w:t>
                  </w:r>
                  <w:r w:rsidR="00464DF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а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». </w:t>
                  </w:r>
                </w:p>
                <w:p w:rsidR="002B610C" w:rsidRDefault="00C12F74" w:rsidP="002B610C">
                  <w:pPr>
                    <w:spacing w:line="240" w:lineRule="auto"/>
                    <w:contextualSpacing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ШКОЛЬНЫЙ СЕНАТ ПРИЗЫВАЕТ: П</w:t>
                  </w:r>
                  <w:r w:rsidR="002B610C" w:rsidRPr="002B610C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ринимайте участие в общешкольных и городских мероприятиях!</w:t>
                  </w:r>
                </w:p>
                <w:p w:rsidR="00FD3A69" w:rsidRDefault="00FD3A69" w:rsidP="002B610C">
                  <w:pPr>
                    <w:spacing w:line="240" w:lineRule="auto"/>
                    <w:contextualSpacing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  <w:p w:rsidR="002B610C" w:rsidRPr="00E53A86" w:rsidRDefault="00907CC2" w:rsidP="00907CC2">
                  <w:pPr>
                    <w:spacing w:line="240" w:lineRule="auto"/>
                    <w:contextualSpacing/>
                    <w:rPr>
                      <w:rFonts w:ascii="Bookman Old Style" w:hAnsi="Bookman Old Style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Bookman Old Style" w:hAnsi="Bookman Old Style" w:cs="Times New Roman"/>
                      <w:b/>
                      <w:sz w:val="28"/>
                      <w:szCs w:val="28"/>
                    </w:rPr>
                    <w:t xml:space="preserve">  </w:t>
                  </w:r>
                </w:p>
                <w:p w:rsidR="00733358" w:rsidRPr="00FB0FD7" w:rsidRDefault="00733358" w:rsidP="00FB0FD7"/>
              </w:txbxContent>
            </v:textbox>
          </v:shape>
        </w:pict>
      </w:r>
      <w:r w:rsidR="00A63323">
        <w:rPr>
          <w:noProof/>
        </w:rPr>
        <w:pict>
          <v:shape id="_x0000_s1029" type="#_x0000_t202" style="position:absolute;margin-left:-17.55pt;margin-top:66.9pt;width:286.3pt;height:252pt;z-index:251661312" stroked="f">
            <v:fill opacity="0"/>
            <v:textbox>
              <w:txbxContent>
                <w:p w:rsidR="000D0C0D" w:rsidRDefault="000D0C0D" w:rsidP="002B610C">
                  <w:pPr>
                    <w:spacing w:line="240" w:lineRule="auto"/>
                    <w:contextualSpacing/>
                    <w:jc w:val="both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shd w:val="clear" w:color="auto" w:fill="FFFFFF"/>
                    </w:rPr>
                  </w:pPr>
                </w:p>
                <w:p w:rsidR="000D0C0D" w:rsidRPr="000D0C0D" w:rsidRDefault="000D0C0D" w:rsidP="00CF5A7E">
                  <w:pPr>
                    <w:spacing w:line="240" w:lineRule="auto"/>
                    <w:ind w:firstLine="708"/>
                    <w:contextualSpacing/>
                    <w:jc w:val="both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shd w:val="clear" w:color="auto" w:fill="FFFFFF"/>
                    </w:rPr>
                  </w:pPr>
                  <w:r w:rsidRPr="000D0C0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shd w:val="clear" w:color="auto" w:fill="FFFFFF"/>
                    </w:rPr>
                    <w:t>Приближается Велик</w:t>
                  </w:r>
                  <w:r w:rsidR="002B610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shd w:val="clear" w:color="auto" w:fill="FFFFFF"/>
                    </w:rPr>
                    <w:t>ая и знаменательная Дата нашей истории - 9 Мая - Д</w:t>
                  </w:r>
                  <w:r w:rsidRPr="000D0C0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shd w:val="clear" w:color="auto" w:fill="FFFFFF"/>
                    </w:rPr>
                    <w:t>ень Победы.</w:t>
                  </w:r>
                  <w:r w:rsidRPr="00BF5F43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shd w:val="clear" w:color="auto" w:fill="FFFFFF"/>
                    </w:rPr>
                    <w:t xml:space="preserve"> Подвиг воинов-победителей неподвластен времени, как безгранична наша благодарность всем, кто отстоял Родину, проявил непреодолимое мужество и несокрушимость духа.</w:t>
                  </w:r>
                </w:p>
                <w:p w:rsidR="00480FFD" w:rsidRPr="00E61D8A" w:rsidRDefault="000D0C0D" w:rsidP="002B610C">
                  <w:pPr>
                    <w:spacing w:line="240" w:lineRule="auto"/>
                    <w:ind w:firstLine="708"/>
                    <w:contextualSpacing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0D0C0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shd w:val="clear" w:color="auto" w:fill="FFFFFF"/>
                    </w:rPr>
                    <w:t>Помнить</w:t>
                  </w:r>
                  <w:r w:rsidRPr="00B36DB3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shd w:val="clear" w:color="auto" w:fill="FFFFFF"/>
                    </w:rPr>
                    <w:t xml:space="preserve"> историю своего народа нужно не только потому, что память сохраняет человеческое достоинство, но и чтобы видеть смысл своей жизни, чтобы не быть одинокими и беспомощными.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shd w:val="clear" w:color="auto" w:fill="FFFFFF"/>
                    </w:rPr>
                    <w:t xml:space="preserve"> В</w:t>
                  </w:r>
                  <w:r w:rsidRPr="00B36DB3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shd w:val="clear" w:color="auto" w:fill="FFFFFF"/>
                    </w:rPr>
                    <w:t xml:space="preserve">ойну будут помнить, писать о ней, 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shd w:val="clear" w:color="auto" w:fill="FFFFFF"/>
                    </w:rPr>
                    <w:t>снимать кино и писать песни</w:t>
                  </w:r>
                  <w:r w:rsidRPr="00B36DB3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shd w:val="clear" w:color="auto" w:fill="FFFFFF"/>
                    </w:rPr>
                    <w:t xml:space="preserve">. Это необходимо человеку, чтобы оправдать своё существование на земле... Поклонимся до земли нашим ветеранам, вспомним </w:t>
                  </w:r>
                  <w:proofErr w:type="gramStart"/>
                  <w:r w:rsidRPr="00B36DB3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shd w:val="clear" w:color="auto" w:fill="FFFFFF"/>
                    </w:rPr>
                    <w:t>павших</w:t>
                  </w:r>
                  <w:proofErr w:type="gramEnd"/>
                  <w:r w:rsidRPr="00B36DB3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shd w:val="clear" w:color="auto" w:fill="FFFFFF"/>
                    </w:rPr>
                    <w:t xml:space="preserve">. </w:t>
                  </w:r>
                  <w:r w:rsidR="008F219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shd w:val="clear" w:color="auto" w:fill="FFFFFF"/>
                    </w:rPr>
                    <w:t xml:space="preserve">                 </w:t>
                  </w:r>
                  <w:r w:rsidRPr="00B36DB3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shd w:val="clear" w:color="auto" w:fill="FFFFFF"/>
                    </w:rPr>
                    <w:t>"Это ну</w:t>
                  </w:r>
                  <w:r w:rsidR="008F219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shd w:val="clear" w:color="auto" w:fill="FFFFFF"/>
                    </w:rPr>
                    <w:t>жно - не мёртвым, это надо -</w:t>
                  </w:r>
                  <w:r w:rsidRPr="00B36DB3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shd w:val="clear" w:color="auto" w:fill="FFFFFF"/>
                    </w:rPr>
                    <w:t xml:space="preserve"> живым" (Р. Рождественский)...</w:t>
                  </w:r>
                  <w:r w:rsidRPr="000D0C0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shd w:val="clear" w:color="auto" w:fill="FFFFFF"/>
                    </w:rPr>
                    <w:t xml:space="preserve"> </w:t>
                  </w:r>
                </w:p>
              </w:txbxContent>
            </v:textbox>
          </v:shape>
        </w:pict>
      </w:r>
      <w:r w:rsidR="00A63323">
        <w:rPr>
          <w:noProof/>
        </w:rPr>
        <w:pict>
          <v:shape id="_x0000_s1028" type="#_x0000_t202" style="position:absolute;margin-left:-9.05pt;margin-top:-17.6pt;width:324.05pt;height:103.85pt;z-index:251660288" stroked="f">
            <v:fill opacity="0"/>
            <v:textbox>
              <w:txbxContent>
                <w:p w:rsidR="00762120" w:rsidRPr="00744FF0" w:rsidRDefault="00BD5CB7">
                  <w:pPr>
                    <w:rPr>
                      <w:rFonts w:ascii="Gagalin" w:hAnsi="Gagalin"/>
                      <w:color w:val="FFFFFF" w:themeColor="background1"/>
                      <w:sz w:val="56"/>
                      <w:szCs w:val="56"/>
                    </w:rPr>
                  </w:pPr>
                  <w:r w:rsidRPr="00744FF0">
                    <w:rPr>
                      <w:rFonts w:ascii="Gagalin" w:hAnsi="Gagalin"/>
                      <w:color w:val="FFFFFF" w:themeColor="background1"/>
                      <w:sz w:val="56"/>
                      <w:szCs w:val="56"/>
                    </w:rPr>
                    <w:t>ВЕЛИКОЙ ПОБЕДЕ</w:t>
                  </w:r>
                  <w:r w:rsidRPr="00733358">
                    <w:rPr>
                      <w:rFonts w:ascii="Gagalin" w:hAnsi="Gagalin"/>
                      <w:color w:val="FFFFFF" w:themeColor="background1"/>
                      <w:sz w:val="52"/>
                      <w:szCs w:val="52"/>
                    </w:rPr>
                    <w:t xml:space="preserve"> </w:t>
                  </w:r>
                  <w:r w:rsidRPr="00744FF0">
                    <w:rPr>
                      <w:rFonts w:ascii="Gagalin" w:hAnsi="Gagalin"/>
                      <w:color w:val="FFFFFF" w:themeColor="background1"/>
                      <w:sz w:val="56"/>
                      <w:szCs w:val="56"/>
                    </w:rPr>
                    <w:t>ПОСВЯЩАЕТСЯ…</w:t>
                  </w:r>
                </w:p>
              </w:txbxContent>
            </v:textbox>
          </v:shape>
        </w:pict>
      </w:r>
      <w:r w:rsidR="00A63323">
        <w:rPr>
          <w:noProof/>
        </w:rPr>
        <w:pict>
          <v:shape id="_x0000_s1026" type="#_x0000_t202" style="position:absolute;margin-left:-24.3pt;margin-top:-17.6pt;width:569.3pt;height:145.65pt;z-index:251658240" stroked="f">
            <v:fill opacity="0" color2="#92cddc [1944]" rotate="t" type="gradient"/>
            <v:textbox>
              <w:txbxContent>
                <w:p w:rsidR="00762120" w:rsidRDefault="00762120"/>
              </w:txbxContent>
            </v:textbox>
          </v:shape>
        </w:pict>
      </w:r>
      <w:r w:rsidR="00A63323">
        <w:rPr>
          <w:noProof/>
        </w:rPr>
        <w:pict>
          <v:shape id="_x0000_s1027" type="#_x0000_t202" style="position:absolute;margin-left:168.3pt;margin-top:-17.6pt;width:385.1pt;height:175.85pt;z-index:251659264" stroked="f">
            <v:fill opacity="0"/>
            <v:textbox>
              <w:txbxContent>
                <w:p w:rsidR="00762120" w:rsidRDefault="00762120" w:rsidP="00762120">
                  <w:pPr>
                    <w:jc w:val="right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3646189" cy="1569309"/>
                        <wp:effectExtent l="0" t="0" r="106661" b="0"/>
                        <wp:docPr id="1" name="Рисунок 1" descr="C:\Users\User 3\Desktop\ВОСЬМОЕ ЧУДО май 2019\18654700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User 3\Desktop\ВОСЬМОЕ ЧУДО май 2019\18654700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lum bright="20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642715" flipH="1">
                                  <a:off x="0" y="0"/>
                                  <a:ext cx="3655634" cy="157337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sectPr w:rsidR="00D62FE9" w:rsidSect="0076212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Gagalin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1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762120"/>
    <w:rsid w:val="000914EE"/>
    <w:rsid w:val="000D0C0D"/>
    <w:rsid w:val="0024648E"/>
    <w:rsid w:val="002A0989"/>
    <w:rsid w:val="002B610C"/>
    <w:rsid w:val="002D28D9"/>
    <w:rsid w:val="003B45F3"/>
    <w:rsid w:val="004039E2"/>
    <w:rsid w:val="004301BB"/>
    <w:rsid w:val="0044318E"/>
    <w:rsid w:val="00464DF5"/>
    <w:rsid w:val="00480FFD"/>
    <w:rsid w:val="00541019"/>
    <w:rsid w:val="00733358"/>
    <w:rsid w:val="00744FF0"/>
    <w:rsid w:val="00762120"/>
    <w:rsid w:val="007C703A"/>
    <w:rsid w:val="008B275B"/>
    <w:rsid w:val="008B4A57"/>
    <w:rsid w:val="008C5DCE"/>
    <w:rsid w:val="008F2198"/>
    <w:rsid w:val="00907CC2"/>
    <w:rsid w:val="00962882"/>
    <w:rsid w:val="00973DBE"/>
    <w:rsid w:val="00A63323"/>
    <w:rsid w:val="00A9551B"/>
    <w:rsid w:val="00AE66CE"/>
    <w:rsid w:val="00B763D8"/>
    <w:rsid w:val="00BD5CB7"/>
    <w:rsid w:val="00C12F74"/>
    <w:rsid w:val="00C5417C"/>
    <w:rsid w:val="00C81D87"/>
    <w:rsid w:val="00CE6B56"/>
    <w:rsid w:val="00CE7DD2"/>
    <w:rsid w:val="00CF5A7E"/>
    <w:rsid w:val="00D0235C"/>
    <w:rsid w:val="00D0375F"/>
    <w:rsid w:val="00D62FE9"/>
    <w:rsid w:val="00D721B6"/>
    <w:rsid w:val="00DC4DCF"/>
    <w:rsid w:val="00DC77D9"/>
    <w:rsid w:val="00DF094A"/>
    <w:rsid w:val="00E53A86"/>
    <w:rsid w:val="00E61D8A"/>
    <w:rsid w:val="00E8228D"/>
    <w:rsid w:val="00F20B43"/>
    <w:rsid w:val="00F80F3E"/>
    <w:rsid w:val="00FB0FD7"/>
    <w:rsid w:val="00FD3A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235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21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212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 3</dc:creator>
  <cp:keywords/>
  <dc:description/>
  <cp:lastModifiedBy>User</cp:lastModifiedBy>
  <cp:revision>25</cp:revision>
  <dcterms:created xsi:type="dcterms:W3CDTF">2019-05-05T00:09:00Z</dcterms:created>
  <dcterms:modified xsi:type="dcterms:W3CDTF">2020-10-14T14:41:00Z</dcterms:modified>
</cp:coreProperties>
</file>